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5613F">
      <w:pPr>
        <w:pStyle w:val="7"/>
        <w:jc w:val="lef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6"/>
          <w:szCs w:val="36"/>
          <w:lang w:val="en-US" w:eastAsia="zh-CN" w:bidi="ar-SA"/>
        </w:rPr>
        <w:t>附件二：</w:t>
      </w:r>
    </w:p>
    <w:p w14:paraId="6322E707">
      <w:pPr>
        <w:spacing w:line="500" w:lineRule="exact"/>
        <w:ind w:firstLine="643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信用承诺书</w:t>
      </w:r>
    </w:p>
    <w:p w14:paraId="6659FD05">
      <w:pPr>
        <w:spacing w:line="500" w:lineRule="exact"/>
        <w:ind w:firstLine="643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6FD0F4B3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为营造公开、公平、公正、诚实守信的交易环境，树立诚信守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法的供应商（分包商、服务商等）形象，本人代表本单位作出以下承诺：</w:t>
      </w:r>
    </w:p>
    <w:p w14:paraId="6A254680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（一）提交的所有信息，均合法、真实、准确、有效，无任何伪造、修改、虚假成分，并对信息的真实性负责。</w:t>
      </w:r>
    </w:p>
    <w:p w14:paraId="02B65BE5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（二）及时更新本单位信息，并对所提供信息的有效性负责。</w:t>
      </w:r>
    </w:p>
    <w:p w14:paraId="165BDF9C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（三）严格遵守法律、法规、规章以及项目单位提前告知的管理要求，开展交易活动；积极履行社会责任，促进廉政建设。</w:t>
      </w:r>
    </w:p>
    <w:p w14:paraId="77633333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（四）自我约束、自我管理，不发生弄虚作假、围标串标、恶意投诉、行贿、干扰交易活动等法律法规禁止的行为，自觉维护项目交易的良好秩序。</w:t>
      </w:r>
    </w:p>
    <w:p w14:paraId="42641EAA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（五）守合同、重信用，诚信履约，自觉接受中交集团及项目单位、社会公众、新闻舆论的监督。</w:t>
      </w:r>
    </w:p>
    <w:p w14:paraId="6A963062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（六）自愿接受政府部门、中交集团及项目单位依法依规的检查。如发生违法违规或不良行为，自愿接受政府部门、中交集团及项目单位依法依规给予的处罚（处理），并依法承担赔偿责任和刑事责任。</w:t>
      </w:r>
    </w:p>
    <w:p w14:paraId="66DD259B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（七）已认可并遵守中交集团及项目单位关于黑名单和重点关注名单“一处失信、处处受限”联合惩戒以及诚信廉洁共建共享等相关规定。</w:t>
      </w:r>
    </w:p>
    <w:p w14:paraId="06125BAE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（八）本单位法定代表人、控股股东、实际控制人、董事、监事、高级管理人员、项目团队中无中交集团员工及其亲属（投标单位属于中交集团下属企业除外）。</w:t>
      </w:r>
    </w:p>
    <w:p w14:paraId="0B5EC21D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九）对项目单位的让利应放在明处，不得与项目单位员工就合同的谈判、签订、履行及违约责任追究等事项进行私下交涉。不得以回扣、酬金、佣金、奖励、津贴、兼职工资等名目，将让利转给项目单位员工及其亲属；不报销、不支付应由项目单位员工个人支付的费用；不提供交通工具、通信工具和高档办公用品等物品。</w:t>
      </w:r>
    </w:p>
    <w:p w14:paraId="0E7F8B14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向项目单位员工及其亲属提供财物或者输送利益。不邮寄、赠送可能影响公平交易的礼品、礼金、消费卡（券）、有价证券、股权、股票、债券、其他金融产品、土特产、支付凭证、预付卡、电子红包礼券、房屋、车辆、古董等；不提供可能影响公平交易的宴请、旅游、健身、娱乐等活动；不得为项目单位员工及其亲属经商办企业提供便利和优惠条件，不得为其就业、出国、旅游度假、婚丧嫁娶、子女上学、职务晋升、工作安排、购买或装修房屋、投资入股或者买卖股票、债券等提供方便；不得以各种理由提供借款或者房屋和车辆借用；不得以慈善公益捐赠、社会责任费用等名目，变相提供商业贿赂。</w:t>
      </w:r>
    </w:p>
    <w:p w14:paraId="05EF5303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不得向项目单位员工打听涉及中交集团、项目单位的商业秘密；在中交集团、项目单位进行涉嫌不廉洁的商业行为调查时，有义务配合并提供证据材料。</w:t>
      </w:r>
    </w:p>
    <w:p w14:paraId="7DD8A4F0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（十）本人已认真阅读和认可上述承诺，并向本单位员工作了宣传教育。</w:t>
      </w:r>
    </w:p>
    <w:p w14:paraId="01FCB821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 w14:paraId="7149E7F8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>法定代表人签名：</w:t>
      </w:r>
    </w:p>
    <w:p w14:paraId="1D4E3D2F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>单位名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称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 w14:paraId="66F52263">
      <w:pPr>
        <w:spacing w:line="50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spacing w:line="380" w:lineRule="exact"/>
      <w:ind w:firstLine="600" w:firstLineChars="250"/>
      <w:jc w:val="left"/>
    </w:pPr>
    <w:rPr>
      <w:kern w:val="0"/>
      <w:sz w:val="24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2025-07-22T06:11:46Z</dcterms:created>
  <dc:creator>91534</dc:creator>
  <cp:lastModifiedBy>秦罗敷゛</cp:lastModifiedBy>
  <dcterms:modified xsi:type="dcterms:W3CDTF">2025-07-22T06:12:35Z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eyJoZGlkIjoiMDIxYTM0ODNlZDhjNmU2Y2FiMTNiYWEzM2FiNzlhMGEiLCJ1c2VySWQiOiI2NjgzOTAzNDcifQ==</vt:lpwstr>
  </property>
  <property fmtid="{D5CDD505-2E9C-101B-9397-08002B2CF9AE}" pid="4" name="ICV">
    <vt:lpwstr>AF0CAA42AEC64D99972DC0064586D25C_12</vt:lpwstr>
  </property>
</Properties>
</file>