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B8B8">
      <w:pPr>
        <w:pStyle w:val="7"/>
        <w:jc w:val="left"/>
        <w:rPr>
          <w:rFonts w:hint="default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</w:pPr>
      <w:bookmarkStart w:id="3" w:name="_GoBack"/>
      <w:bookmarkStart w:id="0" w:name="_Toc30946"/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  <w:t>附件四：</w:t>
      </w:r>
    </w:p>
    <w:bookmarkEnd w:id="3"/>
    <w:p w14:paraId="771D7E60">
      <w:pPr>
        <w:pStyle w:val="7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合规声明</w:t>
      </w:r>
      <w:bookmarkEnd w:id="0"/>
    </w:p>
    <w:p w14:paraId="16BBBC2F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 w14:paraId="299B5A03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我方_____________________（供应商名称）声明并保证如下：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46D41430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一、我方已被告知并收到贵方合规行为准则，熟悉并理解联合国反腐败公约和其他类似反腐原则，及___________（提供产品或服务所在国名称）的公平竞争、投标和采购方面的有关法律法规。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653EC0C5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二、在为贵方提供___________（</w:t>
      </w:r>
      <w:r>
        <w:rPr>
          <w:rFonts w:hint="eastAsia" w:ascii="仿宋" w:hAnsi="仿宋" w:eastAsia="仿宋"/>
          <w:sz w:val="28"/>
          <w:szCs w:val="28"/>
        </w:rPr>
        <w:t>请填写产品或服务内容</w:t>
      </w:r>
      <w:r>
        <w:rPr>
          <w:rFonts w:hint="eastAsia" w:ascii="仿宋" w:hAnsi="仿宋" w:eastAsia="仿宋"/>
          <w:kern w:val="0"/>
          <w:sz w:val="28"/>
          <w:szCs w:val="28"/>
        </w:rPr>
        <w:t>）时，同意遵守贵方合规行为准则。尤其要说明的是，我方过去没有，将来也不会直接或间接向公务人员提供、承诺、安排、支付任何有价值的物品或服务，从而影响公务人员公正履行公务职责，帮助贵方保持业务、获得新业务或获得服务。我</w:t>
      </w:r>
      <w:r>
        <w:rPr>
          <w:rFonts w:ascii="仿宋" w:hAnsi="仿宋" w:eastAsia="仿宋"/>
          <w:kern w:val="0"/>
          <w:sz w:val="28"/>
          <w:szCs w:val="28"/>
        </w:rPr>
        <w:t>方</w:t>
      </w:r>
      <w:bookmarkStart w:id="1" w:name="OLE_LINK17"/>
      <w:bookmarkStart w:id="2" w:name="OLE_LINK16"/>
      <w:r>
        <w:rPr>
          <w:rFonts w:hint="eastAsia" w:ascii="仿宋" w:hAnsi="仿宋" w:eastAsia="仿宋"/>
          <w:kern w:val="0"/>
          <w:sz w:val="28"/>
          <w:szCs w:val="28"/>
        </w:rPr>
        <w:t>过去没有</w:t>
      </w:r>
      <w:r>
        <w:rPr>
          <w:rFonts w:ascii="仿宋" w:hAnsi="仿宋" w:eastAsia="仿宋"/>
          <w:kern w:val="0"/>
          <w:sz w:val="28"/>
          <w:szCs w:val="28"/>
        </w:rPr>
        <w:t>，将来也不会</w:t>
      </w:r>
      <w:bookmarkEnd w:id="1"/>
      <w:bookmarkEnd w:id="2"/>
      <w:r>
        <w:rPr>
          <w:rFonts w:hint="eastAsia" w:ascii="仿宋" w:hAnsi="仿宋" w:eastAsia="仿宋"/>
          <w:kern w:val="0"/>
          <w:sz w:val="28"/>
          <w:szCs w:val="28"/>
        </w:rPr>
        <w:t>通过</w:t>
      </w:r>
      <w:r>
        <w:rPr>
          <w:rFonts w:ascii="仿宋" w:hAnsi="仿宋" w:eastAsia="仿宋"/>
          <w:kern w:val="0"/>
          <w:sz w:val="28"/>
          <w:szCs w:val="28"/>
        </w:rPr>
        <w:t>任何</w:t>
      </w:r>
      <w:r>
        <w:rPr>
          <w:rFonts w:hint="eastAsia" w:ascii="仿宋" w:hAnsi="仿宋" w:eastAsia="仿宋"/>
          <w:kern w:val="0"/>
          <w:sz w:val="28"/>
          <w:szCs w:val="28"/>
        </w:rPr>
        <w:t>作为或不作为，不实陈述</w:t>
      </w:r>
      <w:r>
        <w:rPr>
          <w:rFonts w:ascii="仿宋" w:hAnsi="仿宋" w:eastAsia="仿宋"/>
          <w:kern w:val="0"/>
          <w:sz w:val="28"/>
          <w:szCs w:val="28"/>
        </w:rPr>
        <w:t>，误导另一方以获得经济或其它利益，或逃避</w:t>
      </w:r>
      <w:r>
        <w:rPr>
          <w:rFonts w:hint="eastAsia" w:ascii="仿宋" w:hAnsi="仿宋" w:eastAsia="仿宋"/>
          <w:kern w:val="0"/>
          <w:sz w:val="28"/>
          <w:szCs w:val="28"/>
        </w:rPr>
        <w:t>任何</w:t>
      </w:r>
      <w:r>
        <w:rPr>
          <w:rFonts w:ascii="仿宋" w:hAnsi="仿宋" w:eastAsia="仿宋"/>
          <w:kern w:val="0"/>
          <w:sz w:val="28"/>
          <w:szCs w:val="28"/>
        </w:rPr>
        <w:t>应</w:t>
      </w:r>
      <w:r>
        <w:rPr>
          <w:rFonts w:hint="eastAsia" w:ascii="仿宋" w:hAnsi="仿宋" w:eastAsia="仿宋"/>
          <w:kern w:val="0"/>
          <w:sz w:val="28"/>
          <w:szCs w:val="28"/>
        </w:rPr>
        <w:t>该</w:t>
      </w:r>
      <w:r>
        <w:rPr>
          <w:rFonts w:ascii="仿宋" w:hAnsi="仿宋" w:eastAsia="仿宋"/>
          <w:kern w:val="0"/>
          <w:sz w:val="28"/>
          <w:szCs w:val="28"/>
        </w:rPr>
        <w:t>履行的义务</w:t>
      </w:r>
      <w:r>
        <w:rPr>
          <w:rFonts w:hint="eastAsia" w:ascii="仿宋" w:hAnsi="仿宋" w:eastAsia="仿宋"/>
          <w:kern w:val="0"/>
          <w:sz w:val="28"/>
          <w:szCs w:val="28"/>
        </w:rPr>
        <w:t>。我方过去没有</w:t>
      </w:r>
      <w:r>
        <w:rPr>
          <w:rFonts w:ascii="仿宋" w:hAnsi="仿宋" w:eastAsia="仿宋"/>
          <w:kern w:val="0"/>
          <w:sz w:val="28"/>
          <w:szCs w:val="28"/>
        </w:rPr>
        <w:t>，将来也不会</w:t>
      </w:r>
      <w:r>
        <w:rPr>
          <w:rFonts w:hint="eastAsia" w:ascii="仿宋" w:hAnsi="仿宋" w:eastAsia="仿宋"/>
          <w:kern w:val="0"/>
          <w:sz w:val="28"/>
          <w:szCs w:val="28"/>
        </w:rPr>
        <w:t>为</w:t>
      </w:r>
      <w:r>
        <w:rPr>
          <w:rFonts w:ascii="仿宋" w:hAnsi="仿宋" w:eastAsia="仿宋"/>
          <w:kern w:val="0"/>
          <w:sz w:val="28"/>
          <w:szCs w:val="28"/>
        </w:rPr>
        <w:t>实现不当目的而</w:t>
      </w:r>
      <w:r>
        <w:rPr>
          <w:rFonts w:hint="eastAsia" w:ascii="仿宋" w:hAnsi="仿宋" w:eastAsia="仿宋"/>
          <w:kern w:val="0"/>
          <w:sz w:val="28"/>
          <w:szCs w:val="28"/>
        </w:rPr>
        <w:t>参与</w:t>
      </w:r>
      <w:r>
        <w:rPr>
          <w:rFonts w:ascii="仿宋" w:hAnsi="仿宋" w:eastAsia="仿宋"/>
          <w:kern w:val="0"/>
          <w:sz w:val="28"/>
          <w:szCs w:val="28"/>
        </w:rPr>
        <w:t>其他</w:t>
      </w:r>
      <w:r>
        <w:rPr>
          <w:rFonts w:hint="eastAsia" w:ascii="仿宋" w:hAnsi="仿宋" w:eastAsia="仿宋"/>
          <w:kern w:val="0"/>
          <w:sz w:val="28"/>
          <w:szCs w:val="28"/>
        </w:rPr>
        <w:t>方</w:t>
      </w:r>
      <w:r>
        <w:rPr>
          <w:rFonts w:ascii="仿宋" w:hAnsi="仿宋" w:eastAsia="仿宋"/>
          <w:kern w:val="0"/>
          <w:sz w:val="28"/>
          <w:szCs w:val="28"/>
        </w:rPr>
        <w:t>的安排</w:t>
      </w:r>
      <w:r>
        <w:rPr>
          <w:rFonts w:hint="eastAsia" w:ascii="仿宋" w:hAnsi="仿宋" w:eastAsia="仿宋"/>
          <w:kern w:val="0"/>
          <w:sz w:val="28"/>
          <w:szCs w:val="28"/>
        </w:rPr>
        <w:t>，从而</w:t>
      </w:r>
      <w:r>
        <w:rPr>
          <w:rFonts w:ascii="仿宋" w:hAnsi="仿宋" w:eastAsia="仿宋"/>
          <w:kern w:val="0"/>
          <w:sz w:val="28"/>
          <w:szCs w:val="28"/>
        </w:rPr>
        <w:t>影响</w:t>
      </w:r>
      <w:r>
        <w:rPr>
          <w:rFonts w:hint="eastAsia" w:ascii="仿宋" w:hAnsi="仿宋" w:eastAsia="仿宋"/>
          <w:kern w:val="0"/>
          <w:sz w:val="28"/>
          <w:szCs w:val="28"/>
        </w:rPr>
        <w:t>贵方</w:t>
      </w:r>
      <w:r>
        <w:rPr>
          <w:rFonts w:ascii="仿宋" w:hAnsi="仿宋" w:eastAsia="仿宋"/>
          <w:kern w:val="0"/>
          <w:sz w:val="28"/>
          <w:szCs w:val="28"/>
        </w:rPr>
        <w:t>的正当</w:t>
      </w:r>
      <w:r>
        <w:rPr>
          <w:rFonts w:hint="eastAsia" w:ascii="仿宋" w:hAnsi="仿宋" w:eastAsia="仿宋"/>
          <w:kern w:val="0"/>
          <w:sz w:val="28"/>
          <w:szCs w:val="28"/>
        </w:rPr>
        <w:t>招标</w:t>
      </w:r>
      <w:r>
        <w:rPr>
          <w:rFonts w:ascii="仿宋" w:hAnsi="仿宋" w:eastAsia="仿宋"/>
          <w:kern w:val="0"/>
          <w:sz w:val="28"/>
          <w:szCs w:val="28"/>
        </w:rPr>
        <w:t xml:space="preserve">过程。 </w:t>
      </w:r>
    </w:p>
    <w:p w14:paraId="1A329075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三、我方熟悉并理解与贵方业务往来地区适用的反贿赂、反腐败、公平竞争、招投标和采购等相关法律条款。我方未曾违反上述法律，并将在遵守上述法律的前提下履行义务。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0F2F4395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四、我方在投标或采购中未因贿赂、腐败、串谋、虚假陈述等不当行为，或因触犯商业法律，在本国或外国接受刑事调查，或被采取民事、行政或刑事强制措施。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0627C2A8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五、我方向贵方提供服务不会违反我方对其他客户的承诺，包括但不限于我方与其他客户签订的保密协议或排他协议。</w:t>
      </w:r>
      <w:r>
        <w:rPr>
          <w:rFonts w:ascii="仿宋" w:hAnsi="仿宋" w:eastAsia="仿宋"/>
          <w:kern w:val="0"/>
          <w:sz w:val="28"/>
          <w:szCs w:val="28"/>
        </w:rPr>
        <w:t xml:space="preserve">  </w:t>
      </w:r>
    </w:p>
    <w:p w14:paraId="33F34FCB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我方承诺，一旦本声明不再准确完整，我方将立即通知贵方，并提交补充更新报告。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7C93B210">
      <w:pPr>
        <w:widowControl/>
        <w:spacing w:line="4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 w14:paraId="142C33CC">
      <w:pPr>
        <w:widowControl/>
        <w:numPr>
          <w:ilvl w:val="2"/>
          <w:numId w:val="0"/>
        </w:numPr>
        <w:autoSpaceDE w:val="0"/>
        <w:autoSpaceDN w:val="0"/>
        <w:adjustRightInd w:val="0"/>
        <w:spacing w:before="240" w:after="240" w:line="40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单位盖章</w:t>
      </w:r>
      <w:r>
        <w:rPr>
          <w:rFonts w:ascii="仿宋" w:hAnsi="仿宋" w:eastAsia="仿宋"/>
          <w:kern w:val="0"/>
          <w:sz w:val="28"/>
          <w:szCs w:val="28"/>
        </w:rPr>
        <w:t>:  ______________________________________</w:t>
      </w:r>
      <w:r>
        <w:rPr>
          <w:rFonts w:ascii="仿宋" w:hAnsi="仿宋" w:eastAsia="仿宋"/>
          <w:kern w:val="0"/>
          <w:sz w:val="28"/>
          <w:szCs w:val="28"/>
        </w:rPr>
        <w:tab/>
      </w:r>
    </w:p>
    <w:p w14:paraId="27FF951C">
      <w:pPr>
        <w:widowControl/>
        <w:numPr>
          <w:ilvl w:val="2"/>
          <w:numId w:val="0"/>
        </w:numPr>
        <w:autoSpaceDE w:val="0"/>
        <w:autoSpaceDN w:val="0"/>
        <w:adjustRightInd w:val="0"/>
        <w:spacing w:before="240" w:after="240" w:line="40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法定代表人或被授权人签字</w:t>
      </w:r>
      <w:r>
        <w:rPr>
          <w:rFonts w:ascii="仿宋" w:hAnsi="仿宋" w:eastAsia="仿宋"/>
          <w:kern w:val="0"/>
          <w:sz w:val="28"/>
          <w:szCs w:val="28"/>
        </w:rPr>
        <w:t xml:space="preserve">: _______________________ </w:t>
      </w:r>
    </w:p>
    <w:p w14:paraId="69B5D6E9">
      <w:pPr>
        <w:widowControl/>
        <w:numPr>
          <w:ilvl w:val="2"/>
          <w:numId w:val="0"/>
        </w:numPr>
        <w:autoSpaceDE w:val="0"/>
        <w:autoSpaceDN w:val="0"/>
        <w:adjustRightInd w:val="0"/>
        <w:spacing w:before="240" w:after="240" w:line="40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地点</w:t>
      </w:r>
      <w:r>
        <w:rPr>
          <w:rFonts w:ascii="仿宋" w:hAnsi="仿宋" w:eastAsia="仿宋"/>
          <w:kern w:val="0"/>
          <w:sz w:val="28"/>
          <w:szCs w:val="28"/>
        </w:rPr>
        <w:t xml:space="preserve">: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ascii="仿宋" w:hAnsi="仿宋" w:eastAsia="仿宋"/>
          <w:kern w:val="0"/>
          <w:sz w:val="28"/>
          <w:szCs w:val="28"/>
        </w:rPr>
        <w:t xml:space="preserve">__________________________________________  </w:t>
      </w:r>
    </w:p>
    <w:p w14:paraId="2AB3154B">
      <w:pPr>
        <w:widowControl/>
        <w:numPr>
          <w:ilvl w:val="2"/>
          <w:numId w:val="0"/>
        </w:numPr>
        <w:autoSpaceDE w:val="0"/>
        <w:autoSpaceDN w:val="0"/>
        <w:adjustRightInd w:val="0"/>
        <w:spacing w:before="240" w:after="240" w:line="40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日期</w:t>
      </w:r>
      <w:r>
        <w:rPr>
          <w:rFonts w:ascii="仿宋" w:hAnsi="仿宋" w:eastAsia="仿宋"/>
          <w:kern w:val="0"/>
          <w:sz w:val="28"/>
          <w:szCs w:val="28"/>
        </w:rPr>
        <w:t>:____________________________________________</w:t>
      </w:r>
    </w:p>
    <w:p w14:paraId="3B9C54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widowControl/>
      <w:spacing w:line="380" w:lineRule="exact"/>
      <w:ind w:firstLine="600" w:firstLineChars="250"/>
      <w:jc w:val="left"/>
    </w:pPr>
    <w:rPr>
      <w:kern w:val="0"/>
      <w:sz w:val="24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2025-07-22T06:11:09Z</dcterms:created>
  <dc:creator>91534</dc:creator>
  <cp:lastModifiedBy>秦罗敷゛</cp:lastModifiedBy>
  <dcterms:modified xsi:type="dcterms:W3CDTF">2025-07-22T06:23:31Z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eyJoZGlkIjoiMDIxYTM0ODNlZDhjNmU2Y2FiMTNiYWEzM2FiNzlhMGEiLCJ1c2VySWQiOiI2NjgzOTAzNDcifQ==</vt:lpwstr>
  </property>
  <property fmtid="{D5CDD505-2E9C-101B-9397-08002B2CF9AE}" pid="4" name="ICV">
    <vt:lpwstr>368F2036E4A14FA1B2789B0C77E4D236_12</vt:lpwstr>
  </property>
</Properties>
</file>